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F7762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1F776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62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1F7762">
        <w:rPr>
          <w:rFonts w:ascii="Times New Roman" w:hAnsi="Times New Roman"/>
          <w:sz w:val="24"/>
          <w:szCs w:val="24"/>
        </w:rPr>
        <w:t xml:space="preserve"> </w:t>
      </w:r>
      <w:r w:rsidR="00C11C77" w:rsidRPr="001F7762">
        <w:rPr>
          <w:rFonts w:ascii="Times New Roman" w:hAnsi="Times New Roman"/>
          <w:sz w:val="24"/>
          <w:szCs w:val="24"/>
        </w:rPr>
        <w:t xml:space="preserve">распоряжения министерства </w:t>
      </w:r>
      <w:r w:rsidR="00A41A1F" w:rsidRPr="001F7762">
        <w:rPr>
          <w:rFonts w:ascii="Times New Roman" w:hAnsi="Times New Roman"/>
          <w:sz w:val="24"/>
          <w:szCs w:val="24"/>
        </w:rPr>
        <w:t xml:space="preserve">промышленности, предпринимательства и торговли </w:t>
      </w:r>
      <w:r w:rsidR="00C11C77" w:rsidRPr="001F7762">
        <w:rPr>
          <w:rFonts w:ascii="Times New Roman" w:hAnsi="Times New Roman"/>
          <w:sz w:val="24"/>
          <w:szCs w:val="24"/>
        </w:rPr>
        <w:t>Кировской области «</w:t>
      </w:r>
      <w:r w:rsidR="001F7762" w:rsidRPr="001F7762">
        <w:rPr>
          <w:rFonts w:ascii="Times New Roman" w:hAnsi="Times New Roman"/>
          <w:sz w:val="24"/>
          <w:szCs w:val="24"/>
        </w:rPr>
        <w:t>О внесении изменений в распоряжение министерства сельского хозяйства и продовольствия Кировской области от 05.02.2019 № 12                      «О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производства» и приостановлении действия его отдельных положений»</w:t>
      </w:r>
      <w:r w:rsidR="00C11C77" w:rsidRPr="001F7762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2023-01-31T11:12:00Z</dcterms:created>
  <dcterms:modified xsi:type="dcterms:W3CDTF">2023-01-31T11:12:00Z</dcterms:modified>
</cp:coreProperties>
</file>